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8D4E0" w:sz="1"/>
              <w:left w:val="single" w:color="C8D4E0" w:sz="1"/>
              <w:bottom w:val="single" w:color="C8D4E0" w:sz="1"/>
              <w:right w:val="single" w:color="C8D4E0" w:sz="1"/>
            </w:tcBorders>
            <w:shd w:fill="1B2A4A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44"/>
                <w:szCs w:val="44"/>
              </w:rPr>
              <w:t xml:space="preserve">Answer Key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B8C4D4"/>
                <w:sz w:val="22"/>
                <w:szCs w:val="22"/>
              </w:rPr>
              <w:t xml:space="preserve">Chapter 9  —  Be / Get / Become Used To  ·  B2 FCE</w:t>
            </w:r>
          </w:p>
        </w:tc>
      </w:tr>
    </w:tbl>
    <w:p>
      <w:pPr>
        <w:spacing w:after="80"/>
      </w:pPr>
    </w:p>
    <w:p>
      <w:pPr>
        <w:spacing w:after="40" w:before="0"/>
        <w:jc w:val="center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For teacher use only.</w:t>
      </w:r>
    </w:p>
    <w:p>
      <w:pPr>
        <w:pBdr>
          <w:bottom w:val="single" w:color="C8D4E0" w:sz="2" w:space="2"/>
        </w:pBdr>
        <w:spacing w:after="0"/>
      </w:pPr>
    </w:p>
    <w:p>
      <w:pPr>
        <w:pBdr>
          <w:bottom w:val="single" w:color="C07830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C07830"/>
          <w:sz w:val="24"/>
          <w:szCs w:val="24"/>
        </w:rPr>
        <w:t xml:space="preserve">Exercise 1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1.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used to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Past habit — I no longer have a red skateboard.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2.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get used to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Changing situation — future adjustment.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3.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used to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Past habit — regular visits as a child.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4.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getting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Changing — 'getting used to' = in process of adjusting.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5.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used to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Past habit — they no longer live there.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6.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isn't used to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'Be used to' = not familiar with.</w:t>
      </w:r>
    </w:p>
    <w:p>
      <w:pPr>
        <w:spacing w:after="60"/>
      </w:pPr>
    </w:p>
    <w:p>
      <w:pPr>
        <w:pBdr>
          <w:bottom w:val="single" w:color="1E6B3C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1E6B3C"/>
          <w:sz w:val="24"/>
          <w:szCs w:val="24"/>
        </w:rPr>
        <w:t xml:space="preserve">Exercise 2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1.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used to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Past habit — he no longer dresses up.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2.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am used to / have got used to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Now comfortable with driving in Dublin.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3.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get used to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Future adjustment — I doubt it will happen.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4.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used to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'Be used to + -ing' — currently unfamiliar.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5.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get used to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Future — you will adjust.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6.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used to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Past habit — they had more hours then.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7.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got used to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He never adjusted — past negative.</w:t>
      </w:r>
    </w:p>
    <w:p>
      <w:pPr>
        <w:spacing w:after="60"/>
      </w:pPr>
    </w:p>
    <w:p>
      <w:pPr>
        <w:pBdr>
          <w:bottom w:val="single" w:color="B06A00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B06A00"/>
          <w:sz w:val="24"/>
          <w:szCs w:val="24"/>
        </w:rPr>
        <w:t xml:space="preserve">Exercise 3 — Max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1.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He isn't used to living away from his parents.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  Present — currently unfamiliar.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2.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He isn't used to shopping for himself.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  Still unfamiliar with the habit.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3.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He is getting used to staying up all night.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  He does it now — adjusting.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4.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He is used to tidying his room.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  He usually remembers — familiar.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5.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wasn't used to talking to patients.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  Past — found it difficult at first.</w:t>
      </w:r>
    </w:p>
    <w:p>
      <w:pPr>
        <w:spacing w:after="60"/>
      </w:pPr>
    </w:p>
    <w:p>
      <w:pPr>
        <w:pBdr>
          <w:bottom w:val="single" w:color="1B2A4A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Exercise 4 — Error correction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1.  </w:t>
      </w:r>
      <w:r>
        <w:rPr>
          <w:rFonts w:ascii="Calibri" w:cs="Calibri" w:eastAsia="Calibri" w:hAnsi="Calibri"/>
          <w:strike/>
          <w:color w:val="A02828"/>
          <w:sz w:val="22"/>
          <w:szCs w:val="22"/>
        </w:rPr>
        <w:t xml:space="preserve">use to</w:t>
      </w:r>
      <w:r>
        <w:rPr>
          <w:rFonts w:ascii="Calibri" w:cs="Calibri" w:eastAsia="Calibri" w:hAnsi="Calibri"/>
          <w:sz w:val="22"/>
          <w:szCs w:val="22"/>
        </w:rPr>
        <w:t xml:space="preserve">  →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used to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It's 'be used to', not 'use to'.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2.  </w:t>
      </w:r>
      <w:r>
        <w:rPr>
          <w:rFonts w:ascii="Calibri" w:cs="Calibri" w:eastAsia="Calibri" w:hAnsi="Calibri"/>
          <w:strike/>
          <w:color w:val="A02828"/>
          <w:sz w:val="22"/>
          <w:szCs w:val="22"/>
        </w:rPr>
        <w:t xml:space="preserve">used to live</w:t>
      </w:r>
      <w:r>
        <w:rPr>
          <w:rFonts w:ascii="Calibri" w:cs="Calibri" w:eastAsia="Calibri" w:hAnsi="Calibri"/>
          <w:sz w:val="22"/>
          <w:szCs w:val="22"/>
        </w:rPr>
        <w:t xml:space="preserve">  →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am used to living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'Used to' implies past — but she still lives there.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3.  </w:t>
      </w:r>
      <w:r>
        <w:rPr>
          <w:rFonts w:ascii="Calibri" w:cs="Calibri" w:eastAsia="Calibri" w:hAnsi="Calibri"/>
          <w:strike/>
          <w:color w:val="A02828"/>
          <w:sz w:val="22"/>
          <w:szCs w:val="22"/>
        </w:rPr>
        <w:t xml:space="preserve">to be woken</w:t>
      </w:r>
      <w:r>
        <w:rPr>
          <w:rFonts w:ascii="Calibri" w:cs="Calibri" w:eastAsia="Calibri" w:hAnsi="Calibri"/>
          <w:sz w:val="22"/>
          <w:szCs w:val="22"/>
        </w:rPr>
        <w:t xml:space="preserve">  →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to being woken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After 'get used to' → -ing.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4.  </w:t>
      </w:r>
      <w:r>
        <w:rPr>
          <w:rFonts w:ascii="Calibri" w:cs="Calibri" w:eastAsia="Calibri" w:hAnsi="Calibri"/>
          <w:strike/>
          <w:color w:val="A02828"/>
          <w:sz w:val="22"/>
          <w:szCs w:val="22"/>
        </w:rPr>
        <w:t xml:space="preserve">to work</w:t>
      </w:r>
      <w:r>
        <w:rPr>
          <w:rFonts w:ascii="Calibri" w:cs="Calibri" w:eastAsia="Calibri" w:hAnsi="Calibri"/>
          <w:sz w:val="22"/>
          <w:szCs w:val="22"/>
        </w:rPr>
        <w:t xml:space="preserve">  →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to working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After 'be used to' → -ing.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5.  </w:t>
      </w:r>
      <w:r>
        <w:rPr>
          <w:rFonts w:ascii="Calibri" w:cs="Calibri" w:eastAsia="Calibri" w:hAnsi="Calibri"/>
          <w:strike/>
          <w:color w:val="A02828"/>
          <w:sz w:val="22"/>
          <w:szCs w:val="22"/>
        </w:rPr>
        <w:t xml:space="preserve">didn't use to</w:t>
      </w:r>
      <w:r>
        <w:rPr>
          <w:rFonts w:ascii="Calibri" w:cs="Calibri" w:eastAsia="Calibri" w:hAnsi="Calibri"/>
          <w:sz w:val="22"/>
          <w:szCs w:val="22"/>
        </w:rPr>
        <w:t xml:space="preserve">  →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used to / didn't use to (correct!)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Accept — 'didn't use to' is valid British English.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6.  </w:t>
      </w:r>
      <w:r>
        <w:rPr>
          <w:rFonts w:ascii="Calibri" w:cs="Calibri" w:eastAsia="Calibri" w:hAnsi="Calibri"/>
          <w:strike/>
          <w:color w:val="A02828"/>
          <w:sz w:val="22"/>
          <w:szCs w:val="22"/>
        </w:rPr>
        <w:t xml:space="preserve">drive</w:t>
      </w:r>
      <w:r>
        <w:rPr>
          <w:rFonts w:ascii="Calibri" w:cs="Calibri" w:eastAsia="Calibri" w:hAnsi="Calibri"/>
          <w:sz w:val="22"/>
          <w:szCs w:val="22"/>
        </w:rPr>
        <w:t xml:space="preserve">  →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driving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After 'be used to' → -ing.</w:t>
      </w:r>
    </w:p>
    <w:p>
      <w:pPr>
        <w:spacing w:after="60"/>
      </w:pPr>
    </w:p>
    <w:p>
      <w:pPr>
        <w:pBdr>
          <w:bottom w:val="single" w:color="C07830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C07830"/>
          <w:sz w:val="24"/>
          <w:szCs w:val="24"/>
        </w:rPr>
        <w:t xml:space="preserve">Exercise 5 — KWT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1.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used to play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I used to play in the street every day.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2.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got used to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She has got used to living alone.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3.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wasn't used to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He wasn't used to such cold weather.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4.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to get used to driving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It took her a long time to get used to driving on the right.</w:t>
      </w:r>
    </w:p>
    <w:p>
      <w:pPr>
        <w:spacing w:after="200"/>
      </w:pPr>
    </w:p>
    <w:p>
      <w:pPr>
        <w:pBdr>
          <w:top w:val="single" w:color="C8D4E0" w:sz="2" w:space="6"/>
        </w:pBdr>
        <w:spacing w:after="0" w:before="80"/>
        <w:jc w:val="center"/>
      </w:pPr>
      <w:r>
        <w:rPr>
          <w:rFonts w:ascii="Calibri" w:cs="Calibri" w:eastAsia="Calibri" w:hAnsi="Calibri"/>
          <w:color w:val="8899AA"/>
          <w:sz w:val="18"/>
          <w:szCs w:val="18"/>
        </w:rPr>
        <w:t xml:space="preserve">B2  ·  FCE Cambridge  ·  Chapter 9  ·  Be/Get/Become Used To — Answer Key</w:t>
      </w:r>
    </w:p>
    <w:sectPr>
      <w:pgSz w:w="11906" w:h="16838" w:orient="portrait"/>
      <w:pgMar w:top="1080" w:right="1200" w:bottom="108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2026-04-19T14:11:40.202Z</dcterms:created>
  <dcterms:modified xsi:type="dcterms:W3CDTF">2026-04-19T14:11:40.202Z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