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1B2A4A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4"/>
                <w:szCs w:val="44"/>
              </w:rPr>
              <w:t xml:space="preserve">Answer Key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B8C4D4"/>
                <w:sz w:val="22"/>
                <w:szCs w:val="22"/>
              </w:rPr>
              <w:t xml:space="preserve">Chapter WF 2  —  The Article  ·  B2 FCE</w:t>
            </w:r>
          </w:p>
        </w:tc>
      </w:tr>
    </w:tbl>
    <w:p>
      <w:pPr>
        <w:spacing w:after="80"/>
      </w:pPr>
    </w:p>
    <w:p>
      <w:pPr>
        <w:spacing w:after="40" w:before="0"/>
        <w:jc w:val="center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For teacher use only.</w:t>
      </w:r>
    </w:p>
    <w:p>
      <w:pPr>
        <w:pBdr>
          <w:bottom w:val="single" w:color="C8D4E0" w:sz="2" w:space="2"/>
        </w:pBdr>
        <w:spacing w:after="0"/>
      </w:pPr>
    </w:p>
    <w:p>
      <w:pPr>
        <w:pBdr>
          <w:bottom w:val="single" w:color="1A7A8A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A7A8A"/>
          <w:sz w:val="24"/>
          <w:szCs w:val="24"/>
        </w:rPr>
        <w:t xml:space="preserve">Task 1 — Article feature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Hook / reader involvement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Rhetorical question to draw reader in.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Personal opinion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'I think' signals a direct personal view.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Informal language / reader involvement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'We've all been there' — shared experience, casual.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Informal language / hook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Personal anecdote to hook the reader.</w:t>
      </w:r>
    </w:p>
    <w:p>
      <w:pPr>
        <w:spacing w:after="60"/>
      </w:pPr>
    </w:p>
    <w:p>
      <w:pPr>
        <w:pBdr>
          <w:bottom w:val="single" w:color="B06A0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Task 2 — Improve the openings (sample answers)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Have you ever thought about how technology has changed the way we live? The answer might surprise you.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Any engaging rewrite accepted.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I'm sure you've had a friend who made you see the world differently. Mine is called Maria, and she changed my life.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Is life really so different for young people today? Let me give you a few things to think about.</w:t>
      </w:r>
    </w:p>
    <w:p>
      <w:pPr>
        <w:spacing w:after="60"/>
      </w:pPr>
    </w:p>
    <w:p>
      <w:pPr>
        <w:spacing w:after="60"/>
      </w:pPr>
    </w:p>
    <w:p>
      <w:pPr>
        <w:pBdr>
          <w:bottom w:val="single" w:color="1E6B3C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Task 3 — Linkers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I'm sure you'll agree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Opening with reader agreement.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Let's start with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Introducing first main point.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What's more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Adding a supporting point.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On top of that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Adding a contrasting element.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It seems to me that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Personal opinion before conclusion.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All in all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Conclusion / summary phrase.</w:t>
      </w:r>
    </w:p>
    <w:p>
      <w:pPr>
        <w:spacing w:after="60"/>
      </w:pPr>
    </w:p>
    <w:p>
      <w:pPr>
        <w:pBdr>
          <w:bottom w:val="single" w:color="1A7A8A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A7A8A"/>
          <w:sz w:val="24"/>
          <w:szCs w:val="24"/>
        </w:rPr>
        <w:t xml:space="preserve">Tasks 4 &amp; 5 — Self-checked</w:t>
      </w:r>
    </w:p>
    <w:p>
      <w:pPr>
        <w:spacing w:after="80" w:before="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Model article — 'I'd love to have…' (~165 words)</w:t>
      </w:r>
    </w:p>
    <w:p>
      <w:pPr>
        <w:spacing w:after="6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The laptop that changed everything</w:t>
      </w:r>
    </w:p>
    <w:p>
      <w:pPr>
        <w:spacing w:after="60" w:before="0"/>
        <w:ind w:left="200"/>
      </w:pPr>
      <w:r>
        <w:rPr>
          <w:rFonts w:ascii="Calibri" w:cs="Calibri" w:eastAsia="Calibri" w:hAnsi="Calibri"/>
          <w:sz w:val="22"/>
          <w:szCs w:val="22"/>
        </w:rPr>
        <w:t xml:space="preserve">Have you ever thought about how much a single object could change your life? I have — and the answer is a laptop.</w:t>
      </w:r>
    </w:p>
    <w:p>
      <w:pPr>
        <w:spacing w:after="60" w:before="0"/>
        <w:ind w:left="200"/>
      </w:pPr>
      <w:r>
        <w:rPr>
          <w:rFonts w:ascii="Calibri" w:cs="Calibri" w:eastAsia="Calibri" w:hAnsi="Calibri"/>
          <w:sz w:val="22"/>
          <w:szCs w:val="22"/>
        </w:rPr>
        <w:t xml:space="preserve">Let's start with the practical benefits. With my own laptop, I could study anywhere — in the library, on the bus, even in bed. Right now, I share one with my sister, which means I often can't work when I need to.</w:t>
      </w:r>
    </w:p>
    <w:p>
      <w:pPr>
        <w:spacing w:after="60" w:before="0"/>
        <w:ind w:left="200"/>
      </w:pPr>
      <w:r>
        <w:rPr>
          <w:rFonts w:ascii="Calibri" w:cs="Calibri" w:eastAsia="Calibri" w:hAnsi="Calibri"/>
          <w:sz w:val="22"/>
          <w:szCs w:val="22"/>
        </w:rPr>
        <w:t xml:space="preserve">What's more, having my own device would let me design the digital workspace I need. I'd be able to organise my notes, access my files instantly and take online courses in my own time.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sz w:val="22"/>
          <w:szCs w:val="22"/>
        </w:rPr>
        <w:t xml:space="preserve">All in all, I think a laptop would make me more independent and more productive. It's the one thing that would genuinely transform my studies — and probably my career too.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WF 2  ·  The Article — Answer Key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2026-04-19T14:14:28.004Z</dcterms:created>
  <dcterms:modified xsi:type="dcterms:W3CDTF">2026-04-19T14:14:28.004Z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